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77777777" w:rsidR="00505D4A" w:rsidRPr="006974AC" w:rsidRDefault="00360FAE" w:rsidP="006974AC">
      <w:pPr>
        <w:tabs>
          <w:tab w:val="left" w:pos="4678"/>
        </w:tabs>
        <w:spacing w:after="0" w:line="240" w:lineRule="auto"/>
        <w:ind w:left="11" w:right="0" w:hanging="11"/>
        <w:rPr>
          <w:b/>
          <w:sz w:val="22"/>
        </w:rPr>
      </w:pPr>
      <w:r w:rsidRPr="006974AC">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B535D71" w14:textId="77777777" w:rsidR="006974AC" w:rsidRPr="006974AC" w:rsidRDefault="006974AC" w:rsidP="006974AC">
      <w:pPr>
        <w:tabs>
          <w:tab w:val="left" w:pos="4678"/>
        </w:tabs>
        <w:spacing w:after="0" w:line="240" w:lineRule="auto"/>
        <w:ind w:left="11" w:right="0" w:hanging="11"/>
        <w:rPr>
          <w:b/>
          <w:sz w:val="22"/>
        </w:rPr>
      </w:pPr>
    </w:p>
    <w:p w14:paraId="1998E6D8" w14:textId="77777777" w:rsidR="006974AC" w:rsidRPr="006974AC" w:rsidRDefault="006974AC" w:rsidP="00DC2CB0">
      <w:pPr>
        <w:pStyle w:val="Sangra2detindependiente"/>
        <w:spacing w:after="0" w:line="240" w:lineRule="auto"/>
        <w:ind w:left="0" w:firstLine="0"/>
        <w:jc w:val="center"/>
        <w:rPr>
          <w:b/>
          <w:sz w:val="22"/>
        </w:rPr>
      </w:pPr>
      <w:r w:rsidRPr="006974AC">
        <w:rPr>
          <w:b/>
          <w:sz w:val="22"/>
        </w:rPr>
        <w:t>DECRETO</w:t>
      </w:r>
    </w:p>
    <w:p w14:paraId="19DCBC6B" w14:textId="77777777" w:rsidR="006974AC" w:rsidRPr="006974AC" w:rsidRDefault="006974AC" w:rsidP="00DC2CB0">
      <w:pPr>
        <w:pStyle w:val="Sangra2detindependiente"/>
        <w:spacing w:after="0" w:line="240" w:lineRule="auto"/>
        <w:ind w:left="0" w:firstLine="0"/>
        <w:rPr>
          <w:sz w:val="22"/>
        </w:rPr>
      </w:pPr>
    </w:p>
    <w:p w14:paraId="2B121789" w14:textId="77777777" w:rsidR="002943FB" w:rsidRPr="002943FB" w:rsidRDefault="002943FB" w:rsidP="002943FB">
      <w:pPr>
        <w:spacing w:after="0" w:line="240" w:lineRule="auto"/>
        <w:ind w:left="0" w:right="0" w:firstLine="0"/>
        <w:rPr>
          <w:rFonts w:eastAsia="Times New Roman"/>
          <w:b/>
          <w:color w:val="auto"/>
          <w:sz w:val="22"/>
          <w:lang w:val="es-ES" w:eastAsia="es-ES"/>
        </w:rPr>
      </w:pPr>
      <w:r w:rsidRPr="002943FB">
        <w:rPr>
          <w:rFonts w:eastAsia="Times New Roman"/>
          <w:b/>
          <w:color w:val="auto"/>
          <w:sz w:val="22"/>
          <w:lang w:val="es-ES" w:eastAsia="es-ES"/>
        </w:rPr>
        <w:t>Por el que se modifica la Constitución Política del Estado de Yucatán, en materia de violencia de género y deudores alimentarios.</w:t>
      </w:r>
    </w:p>
    <w:p w14:paraId="701D9F16" w14:textId="77777777" w:rsidR="002943FB" w:rsidRPr="002943FB" w:rsidRDefault="002943FB" w:rsidP="002943FB">
      <w:pPr>
        <w:spacing w:after="0" w:line="240" w:lineRule="auto"/>
        <w:ind w:left="0" w:right="0" w:firstLine="0"/>
        <w:rPr>
          <w:rFonts w:eastAsia="Times New Roman"/>
          <w:b/>
          <w:color w:val="auto"/>
          <w:sz w:val="22"/>
          <w:lang w:val="es-ES" w:eastAsia="es-ES"/>
        </w:rPr>
      </w:pPr>
    </w:p>
    <w:p w14:paraId="3B6CF14C" w14:textId="67265F9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b/>
          <w:color w:val="auto"/>
          <w:sz w:val="22"/>
          <w:lang w:val="es-ES" w:eastAsia="es-ES"/>
        </w:rPr>
        <w:t>Artículo único.</w:t>
      </w:r>
      <w:r w:rsidRPr="002943FB">
        <w:rPr>
          <w:rFonts w:eastAsia="Calibri"/>
          <w:color w:val="auto"/>
          <w:sz w:val="22"/>
          <w:lang w:val="es-ES_tradnl" w:eastAsia="en-US"/>
        </w:rPr>
        <w:t xml:space="preserve"> Se reforma la fracción IX, se adiciona la fracción X, recorriéndose la actual fracción X para quedar como fracción XI al artículo 22; Se reforma la fracción XII, se adiciona la fracción XIII, recorriéndose la actual fracción XIII para quedar como fracción XIV al artículo 46; se reforman las fracciones VI y VII, y se adiciona la fracción VIII al artículo 65;  se reforma el tercer párrafo, las fracciones VI y VII y se adicionan las fracciones VIII y IX al artícul</w:t>
      </w:r>
      <w:r w:rsidR="00E35FAB">
        <w:rPr>
          <w:rFonts w:eastAsia="Calibri"/>
          <w:color w:val="auto"/>
          <w:sz w:val="22"/>
          <w:lang w:val="es-ES_tradnl" w:eastAsia="en-US"/>
        </w:rPr>
        <w:t>o 72;  se reforma la fracción X</w:t>
      </w:r>
      <w:r w:rsidRPr="002943FB">
        <w:rPr>
          <w:rFonts w:eastAsia="Calibri"/>
          <w:color w:val="auto"/>
          <w:sz w:val="22"/>
          <w:lang w:val="es-ES_tradnl" w:eastAsia="en-US"/>
        </w:rPr>
        <w:t xml:space="preserve"> y se adiciona</w:t>
      </w:r>
      <w:r w:rsidR="00E35FAB">
        <w:rPr>
          <w:rFonts w:eastAsia="Calibri"/>
          <w:color w:val="auto"/>
          <w:sz w:val="22"/>
          <w:lang w:val="es-ES_tradnl" w:eastAsia="en-US"/>
        </w:rPr>
        <w:t>n</w:t>
      </w:r>
      <w:r w:rsidRPr="002943FB">
        <w:rPr>
          <w:rFonts w:eastAsia="Calibri"/>
          <w:color w:val="auto"/>
          <w:sz w:val="22"/>
          <w:lang w:val="es-ES_tradnl" w:eastAsia="en-US"/>
        </w:rPr>
        <w:t xml:space="preserve"> la</w:t>
      </w:r>
      <w:r w:rsidR="00E35FAB">
        <w:rPr>
          <w:rFonts w:eastAsia="Calibri"/>
          <w:color w:val="auto"/>
          <w:sz w:val="22"/>
          <w:lang w:val="es-ES_tradnl" w:eastAsia="en-US"/>
        </w:rPr>
        <w:t>s</w:t>
      </w:r>
      <w:r w:rsidRPr="002943FB">
        <w:rPr>
          <w:rFonts w:eastAsia="Calibri"/>
          <w:color w:val="auto"/>
          <w:sz w:val="22"/>
          <w:lang w:val="es-ES_tradnl" w:eastAsia="en-US"/>
        </w:rPr>
        <w:t xml:space="preserve"> </w:t>
      </w:r>
      <w:r w:rsidR="00E35FAB" w:rsidRPr="002943FB">
        <w:rPr>
          <w:rFonts w:eastAsia="Calibri"/>
          <w:color w:val="auto"/>
          <w:sz w:val="22"/>
          <w:lang w:val="es-ES_tradnl" w:eastAsia="en-US"/>
        </w:rPr>
        <w:t>fraccion</w:t>
      </w:r>
      <w:r w:rsidR="00E35FAB">
        <w:rPr>
          <w:rFonts w:eastAsia="Calibri"/>
          <w:color w:val="auto"/>
          <w:sz w:val="22"/>
          <w:lang w:val="es-ES_tradnl" w:eastAsia="en-US"/>
        </w:rPr>
        <w:t>es</w:t>
      </w:r>
      <w:r w:rsidRPr="002943FB">
        <w:rPr>
          <w:rFonts w:eastAsia="Calibri"/>
          <w:color w:val="auto"/>
          <w:sz w:val="22"/>
          <w:lang w:val="es-ES_tradnl" w:eastAsia="en-US"/>
        </w:rPr>
        <w:t xml:space="preserve"> </w:t>
      </w:r>
      <w:r w:rsidR="00E35FAB">
        <w:rPr>
          <w:rFonts w:eastAsia="Calibri"/>
          <w:color w:val="auto"/>
          <w:sz w:val="22"/>
          <w:lang w:val="es-ES_tradnl" w:eastAsia="en-US"/>
        </w:rPr>
        <w:t xml:space="preserve">XI y </w:t>
      </w:r>
      <w:r w:rsidRPr="002943FB">
        <w:rPr>
          <w:rFonts w:eastAsia="Calibri"/>
          <w:color w:val="auto"/>
          <w:sz w:val="22"/>
          <w:lang w:val="es-ES_tradnl" w:eastAsia="en-US"/>
        </w:rPr>
        <w:t>XII, rec</w:t>
      </w:r>
      <w:r w:rsidR="00E35FAB">
        <w:rPr>
          <w:rFonts w:eastAsia="Calibri"/>
          <w:color w:val="auto"/>
          <w:sz w:val="22"/>
          <w:lang w:val="es-ES_tradnl" w:eastAsia="en-US"/>
        </w:rPr>
        <w:t>orriéndose la actual fracción X</w:t>
      </w:r>
      <w:r w:rsidRPr="002943FB">
        <w:rPr>
          <w:rFonts w:eastAsia="Calibri"/>
          <w:color w:val="auto"/>
          <w:sz w:val="22"/>
          <w:lang w:val="es-ES_tradnl" w:eastAsia="en-US"/>
        </w:rPr>
        <w:t>I para queda</w:t>
      </w:r>
      <w:r w:rsidR="007E781E">
        <w:rPr>
          <w:rFonts w:eastAsia="Calibri"/>
          <w:color w:val="auto"/>
          <w:sz w:val="22"/>
          <w:lang w:val="es-ES_tradnl" w:eastAsia="en-US"/>
        </w:rPr>
        <w:t>r como fracción XIII</w:t>
      </w:r>
      <w:r w:rsidR="00D53334">
        <w:rPr>
          <w:rFonts w:eastAsia="Calibri"/>
          <w:color w:val="auto"/>
          <w:sz w:val="22"/>
          <w:lang w:val="es-ES_tradnl" w:eastAsia="en-US"/>
        </w:rPr>
        <w:t xml:space="preserve"> al</w:t>
      </w:r>
      <w:bookmarkStart w:id="0" w:name="_GoBack"/>
      <w:bookmarkEnd w:id="0"/>
      <w:r w:rsidRPr="002943FB">
        <w:rPr>
          <w:rFonts w:eastAsia="Calibri"/>
          <w:color w:val="auto"/>
          <w:sz w:val="22"/>
          <w:lang w:val="es-ES_tradnl" w:eastAsia="en-US"/>
        </w:rPr>
        <w:t xml:space="preserve"> artículo 78, todos de la Constitución Política del Estado de Yucatán, para quedar como sigue:</w:t>
      </w:r>
    </w:p>
    <w:p w14:paraId="5D71D66F" w14:textId="77777777" w:rsidR="002943FB" w:rsidRPr="002943FB" w:rsidRDefault="002943FB" w:rsidP="002943FB">
      <w:pPr>
        <w:spacing w:after="0" w:line="240" w:lineRule="auto"/>
        <w:ind w:left="0" w:right="0" w:firstLine="0"/>
        <w:rPr>
          <w:rFonts w:eastAsia="Times New Roman"/>
          <w:b/>
          <w:color w:val="auto"/>
          <w:sz w:val="22"/>
          <w:lang w:eastAsia="es-ES"/>
        </w:rPr>
      </w:pPr>
    </w:p>
    <w:p w14:paraId="733C5AC1" w14:textId="7777777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b/>
          <w:color w:val="auto"/>
          <w:sz w:val="22"/>
          <w:lang w:eastAsia="es-ES"/>
        </w:rPr>
        <w:t>Artículo 22.</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p>
    <w:p w14:paraId="6D7296AC" w14:textId="77777777" w:rsidR="002943FB" w:rsidRPr="002943FB" w:rsidRDefault="002943FB" w:rsidP="002943FB">
      <w:pPr>
        <w:spacing w:after="0" w:line="240" w:lineRule="auto"/>
        <w:ind w:left="0" w:right="0" w:firstLine="0"/>
        <w:rPr>
          <w:rFonts w:eastAsia="Times New Roman"/>
          <w:color w:val="auto"/>
          <w:sz w:val="22"/>
          <w:lang w:eastAsia="es-ES"/>
        </w:rPr>
      </w:pPr>
    </w:p>
    <w:p w14:paraId="600B285D"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I.-</w:t>
      </w:r>
      <w:r w:rsidRPr="002943FB">
        <w:rPr>
          <w:rFonts w:eastAsia="Times New Roman"/>
          <w:color w:val="auto"/>
          <w:sz w:val="22"/>
          <w:lang w:eastAsia="es-ES"/>
        </w:rPr>
        <w:t xml:space="preserve"> a </w:t>
      </w:r>
      <w:r w:rsidRPr="002943FB">
        <w:rPr>
          <w:rFonts w:eastAsia="Times New Roman"/>
          <w:b/>
          <w:color w:val="auto"/>
          <w:sz w:val="22"/>
          <w:lang w:eastAsia="es-ES"/>
        </w:rPr>
        <w:t>VIII.</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p>
    <w:p w14:paraId="27185692" w14:textId="77777777" w:rsidR="002943FB" w:rsidRPr="002943FB" w:rsidRDefault="002943FB" w:rsidP="002943FB">
      <w:pPr>
        <w:spacing w:after="0" w:line="240" w:lineRule="auto"/>
        <w:ind w:left="0" w:right="0" w:firstLine="0"/>
        <w:rPr>
          <w:rFonts w:eastAsia="Times New Roman"/>
          <w:color w:val="auto"/>
          <w:sz w:val="22"/>
          <w:lang w:eastAsia="es-ES"/>
        </w:rPr>
      </w:pPr>
    </w:p>
    <w:p w14:paraId="6BBDF042"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IX.-</w:t>
      </w:r>
      <w:r w:rsidRPr="002943FB">
        <w:rPr>
          <w:rFonts w:eastAsia="Times New Roman"/>
          <w:color w:val="auto"/>
          <w:sz w:val="22"/>
          <w:lang w:eastAsia="es-ES"/>
        </w:rPr>
        <w:t xml:space="preserve"> No ser deudor alimentario moroso;</w:t>
      </w:r>
    </w:p>
    <w:p w14:paraId="70B71048" w14:textId="77777777" w:rsidR="002943FB" w:rsidRPr="002943FB" w:rsidRDefault="002943FB" w:rsidP="002943FB">
      <w:pPr>
        <w:spacing w:after="0" w:line="240" w:lineRule="auto"/>
        <w:ind w:left="0" w:right="0" w:firstLine="0"/>
        <w:rPr>
          <w:rFonts w:eastAsia="Times New Roman"/>
          <w:color w:val="auto"/>
          <w:sz w:val="22"/>
          <w:lang w:eastAsia="es-ES"/>
        </w:rPr>
      </w:pPr>
    </w:p>
    <w:p w14:paraId="39F8812F"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X.-</w:t>
      </w:r>
      <w:r w:rsidRPr="002943FB">
        <w:rPr>
          <w:rFonts w:eastAsia="Times New Roman"/>
          <w:color w:val="auto"/>
          <w:sz w:val="22"/>
          <w:lang w:eastAsia="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0D80B8A0" w14:textId="77777777" w:rsidR="002943FB" w:rsidRPr="002943FB" w:rsidRDefault="002943FB" w:rsidP="002943FB">
      <w:pPr>
        <w:spacing w:after="0" w:line="240" w:lineRule="auto"/>
        <w:ind w:left="0" w:right="0" w:firstLine="0"/>
        <w:rPr>
          <w:rFonts w:eastAsia="Times New Roman"/>
          <w:color w:val="auto"/>
          <w:sz w:val="22"/>
          <w:lang w:eastAsia="es-ES"/>
        </w:rPr>
      </w:pPr>
    </w:p>
    <w:p w14:paraId="1E378FB8"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XI.-</w:t>
      </w:r>
      <w:r w:rsidRPr="002943FB">
        <w:rPr>
          <w:rFonts w:eastAsia="Times New Roman"/>
          <w:color w:val="auto"/>
          <w:sz w:val="22"/>
          <w:lang w:eastAsia="es-ES"/>
        </w:rPr>
        <w:t xml:space="preserve"> Estar inscrito en el Registro Federal de Electores y contar con Credencial para Votar vigente.</w:t>
      </w:r>
    </w:p>
    <w:p w14:paraId="54914528" w14:textId="77777777" w:rsidR="002943FB" w:rsidRPr="002943FB" w:rsidRDefault="002943FB" w:rsidP="002943FB">
      <w:pPr>
        <w:spacing w:after="0" w:line="240" w:lineRule="auto"/>
        <w:ind w:left="0" w:right="0" w:firstLine="0"/>
        <w:rPr>
          <w:rFonts w:eastAsia="Times New Roman"/>
          <w:color w:val="auto"/>
          <w:sz w:val="22"/>
          <w:lang w:eastAsia="es-ES"/>
        </w:rPr>
      </w:pPr>
    </w:p>
    <w:p w14:paraId="6416FC07" w14:textId="7777777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b/>
          <w:color w:val="auto"/>
          <w:sz w:val="22"/>
          <w:lang w:eastAsia="es-ES"/>
        </w:rPr>
        <w:t>Artículo 46.</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p>
    <w:p w14:paraId="60CF72FB" w14:textId="77777777" w:rsidR="002943FB" w:rsidRPr="002943FB" w:rsidRDefault="002943FB" w:rsidP="002943FB">
      <w:pPr>
        <w:spacing w:after="0" w:line="240" w:lineRule="auto"/>
        <w:ind w:left="0" w:right="0" w:firstLine="0"/>
        <w:rPr>
          <w:rFonts w:eastAsia="Times New Roman"/>
          <w:color w:val="auto"/>
          <w:sz w:val="22"/>
          <w:lang w:eastAsia="es-ES"/>
        </w:rPr>
      </w:pPr>
    </w:p>
    <w:p w14:paraId="117AEA3E"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I.-</w:t>
      </w:r>
      <w:r w:rsidRPr="002943FB">
        <w:rPr>
          <w:rFonts w:eastAsia="Times New Roman"/>
          <w:color w:val="auto"/>
          <w:sz w:val="22"/>
          <w:lang w:eastAsia="es-ES"/>
        </w:rPr>
        <w:t xml:space="preserve"> a </w:t>
      </w:r>
      <w:r w:rsidRPr="002943FB">
        <w:rPr>
          <w:rFonts w:eastAsia="Times New Roman"/>
          <w:b/>
          <w:color w:val="auto"/>
          <w:sz w:val="22"/>
          <w:lang w:eastAsia="es-ES"/>
        </w:rPr>
        <w:t>XI.</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r w:rsidRPr="002943FB">
        <w:rPr>
          <w:rFonts w:eastAsia="Times New Roman"/>
          <w:color w:val="auto"/>
          <w:sz w:val="22"/>
          <w:lang w:eastAsia="es-ES"/>
        </w:rPr>
        <w:t xml:space="preserve"> </w:t>
      </w:r>
    </w:p>
    <w:p w14:paraId="337904F2" w14:textId="77777777" w:rsidR="002943FB" w:rsidRPr="002943FB" w:rsidRDefault="002943FB" w:rsidP="002943FB">
      <w:pPr>
        <w:spacing w:after="0" w:line="240" w:lineRule="auto"/>
        <w:ind w:left="0" w:right="0" w:firstLine="0"/>
        <w:rPr>
          <w:rFonts w:eastAsia="Times New Roman"/>
          <w:color w:val="auto"/>
          <w:sz w:val="22"/>
          <w:lang w:eastAsia="es-ES"/>
        </w:rPr>
      </w:pPr>
    </w:p>
    <w:p w14:paraId="44BF8923"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 xml:space="preserve">XII.- </w:t>
      </w:r>
      <w:r w:rsidRPr="002943FB">
        <w:rPr>
          <w:rFonts w:eastAsia="Times New Roman"/>
          <w:color w:val="auto"/>
          <w:sz w:val="22"/>
          <w:lang w:eastAsia="es-ES"/>
        </w:rPr>
        <w:t>No ser deudor alimentario moroso;</w:t>
      </w:r>
    </w:p>
    <w:p w14:paraId="02FCD9A9" w14:textId="77777777" w:rsidR="002943FB" w:rsidRPr="002943FB" w:rsidRDefault="002943FB" w:rsidP="002943FB">
      <w:pPr>
        <w:spacing w:after="0" w:line="240" w:lineRule="auto"/>
        <w:ind w:left="0" w:right="0" w:firstLine="0"/>
        <w:rPr>
          <w:rFonts w:eastAsia="Times New Roman"/>
          <w:color w:val="auto"/>
          <w:sz w:val="22"/>
          <w:lang w:eastAsia="es-ES"/>
        </w:rPr>
      </w:pPr>
    </w:p>
    <w:p w14:paraId="3936E8FC"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XIII.-</w:t>
      </w:r>
      <w:r w:rsidRPr="002943FB">
        <w:rPr>
          <w:rFonts w:eastAsia="Times New Roman"/>
          <w:color w:val="auto"/>
          <w:sz w:val="22"/>
          <w:lang w:eastAsia="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0A94D50F" w14:textId="77777777" w:rsidR="002943FB" w:rsidRPr="002943FB" w:rsidRDefault="002943FB" w:rsidP="002943FB">
      <w:pPr>
        <w:spacing w:after="0" w:line="240" w:lineRule="auto"/>
        <w:ind w:left="0" w:right="0" w:firstLine="0"/>
        <w:rPr>
          <w:rFonts w:eastAsia="Times New Roman"/>
          <w:color w:val="auto"/>
          <w:sz w:val="22"/>
          <w:lang w:eastAsia="es-ES"/>
        </w:rPr>
      </w:pPr>
    </w:p>
    <w:p w14:paraId="0ABE4BD6"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lastRenderedPageBreak/>
        <w:t>XIV.-</w:t>
      </w:r>
      <w:r w:rsidRPr="002943FB">
        <w:rPr>
          <w:rFonts w:eastAsia="Times New Roman"/>
          <w:color w:val="auto"/>
          <w:sz w:val="22"/>
          <w:lang w:eastAsia="es-ES"/>
        </w:rPr>
        <w:t xml:space="preserve"> Estar inscrito en el Registro Federal de Electores y contar con Credencial para Votar vigente.</w:t>
      </w:r>
    </w:p>
    <w:p w14:paraId="41700ABD" w14:textId="77777777" w:rsidR="002943FB" w:rsidRPr="002943FB" w:rsidRDefault="002943FB" w:rsidP="002943FB">
      <w:pPr>
        <w:spacing w:after="0" w:line="240" w:lineRule="auto"/>
        <w:ind w:left="0" w:right="0" w:firstLine="708"/>
        <w:rPr>
          <w:rFonts w:eastAsia="Times New Roman"/>
          <w:color w:val="auto"/>
          <w:sz w:val="22"/>
          <w:lang w:eastAsia="es-ES"/>
        </w:rPr>
      </w:pPr>
    </w:p>
    <w:p w14:paraId="0258BEC5" w14:textId="7777777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b/>
          <w:color w:val="auto"/>
          <w:sz w:val="22"/>
          <w:lang w:eastAsia="es-ES"/>
        </w:rPr>
        <w:t>Artículo 65.-</w:t>
      </w:r>
      <w:r w:rsidRPr="002943FB">
        <w:rPr>
          <w:rFonts w:eastAsia="Times New Roman"/>
          <w:color w:val="auto"/>
          <w:sz w:val="22"/>
          <w:lang w:eastAsia="es-ES"/>
        </w:rPr>
        <w:t xml:space="preserve"> </w:t>
      </w:r>
      <w:proofErr w:type="gramStart"/>
      <w:r w:rsidRPr="002943FB">
        <w:rPr>
          <w:rFonts w:eastAsia="Times New Roman"/>
          <w:color w:val="auto"/>
          <w:sz w:val="22"/>
          <w:lang w:eastAsia="es-ES"/>
        </w:rPr>
        <w:t>….</w:t>
      </w:r>
      <w:proofErr w:type="gramEnd"/>
    </w:p>
    <w:p w14:paraId="219B3155" w14:textId="77777777" w:rsidR="002943FB" w:rsidRPr="002943FB" w:rsidRDefault="002943FB" w:rsidP="002943FB">
      <w:pPr>
        <w:spacing w:after="0" w:line="240" w:lineRule="auto"/>
        <w:ind w:left="0" w:right="0" w:firstLine="0"/>
        <w:rPr>
          <w:rFonts w:eastAsia="Times New Roman"/>
          <w:color w:val="auto"/>
          <w:sz w:val="22"/>
          <w:lang w:eastAsia="es-ES"/>
        </w:rPr>
      </w:pPr>
    </w:p>
    <w:p w14:paraId="59C05256"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I.-</w:t>
      </w:r>
      <w:r w:rsidRPr="002943FB">
        <w:rPr>
          <w:rFonts w:eastAsia="Times New Roman"/>
          <w:color w:val="auto"/>
          <w:sz w:val="22"/>
          <w:lang w:eastAsia="es-ES"/>
        </w:rPr>
        <w:t xml:space="preserve"> a </w:t>
      </w:r>
      <w:r w:rsidRPr="002943FB">
        <w:rPr>
          <w:rFonts w:eastAsia="Times New Roman"/>
          <w:b/>
          <w:color w:val="auto"/>
          <w:sz w:val="22"/>
          <w:lang w:eastAsia="es-ES"/>
        </w:rPr>
        <w:t>V.</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p>
    <w:p w14:paraId="42239086"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696C3201"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b/>
          <w:bCs/>
          <w:color w:val="auto"/>
          <w:sz w:val="22"/>
          <w:lang w:val="es-ES_tradnl" w:eastAsia="es-ES"/>
        </w:rPr>
        <w:t>VI</w:t>
      </w:r>
      <w:r w:rsidRPr="002943FB">
        <w:rPr>
          <w:rFonts w:eastAsia="Times New Roman"/>
          <w:bCs/>
          <w:color w:val="auto"/>
          <w:sz w:val="22"/>
          <w:lang w:val="es-ES_tradnl" w:eastAsia="es-ES"/>
        </w:rPr>
        <w:t>.-</w:t>
      </w:r>
      <w:r w:rsidRPr="002943FB">
        <w:rPr>
          <w:rFonts w:eastAsia="Times New Roman"/>
          <w:color w:val="auto"/>
          <w:sz w:val="22"/>
          <w:lang w:val="es-ES_tradnl" w:eastAsia="es-ES"/>
        </w:rPr>
        <w:t xml:space="preserve"> Haber residido en el Estado durante los dos años anteriores al día de la designación; </w:t>
      </w:r>
    </w:p>
    <w:p w14:paraId="76C73B95"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5445C08F"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b/>
          <w:bCs/>
          <w:color w:val="auto"/>
          <w:sz w:val="22"/>
          <w:lang w:val="es-ES_tradnl" w:eastAsia="es-ES"/>
        </w:rPr>
        <w:t>VII.-</w:t>
      </w:r>
      <w:r w:rsidRPr="002943FB">
        <w:rPr>
          <w:rFonts w:eastAsia="Times New Roman"/>
          <w:b/>
          <w:color w:val="auto"/>
          <w:sz w:val="22"/>
          <w:lang w:val="es-ES_tradnl" w:eastAsia="es-ES"/>
        </w:rPr>
        <w:t xml:space="preserve"> </w:t>
      </w:r>
      <w:r w:rsidRPr="002943FB">
        <w:rPr>
          <w:rFonts w:eastAsia="Times New Roman"/>
          <w:color w:val="auto"/>
          <w:sz w:val="22"/>
          <w:lang w:val="es-ES_tradnl" w:eastAsia="es-ES"/>
        </w:rPr>
        <w:t xml:space="preserve">No haber sido titular del Poder Ejecutivo del Estado, de alguna de las dependencias o entidades de </w:t>
      </w:r>
      <w:smartTag w:uri="urn:schemas-microsoft-com:office:smarttags" w:element="PersonName">
        <w:smartTagPr>
          <w:attr w:name="ProductID" w:val="la Administraci￳n P￺blica"/>
        </w:smartTagPr>
        <w:r w:rsidRPr="002943FB">
          <w:rPr>
            <w:rFonts w:eastAsia="Times New Roman"/>
            <w:color w:val="auto"/>
            <w:sz w:val="22"/>
            <w:lang w:val="es-ES_tradnl" w:eastAsia="es-ES"/>
          </w:rPr>
          <w:t>la Administración Pública</w:t>
        </w:r>
      </w:smartTag>
      <w:r w:rsidRPr="002943FB">
        <w:rPr>
          <w:rFonts w:eastAsia="Times New Roman"/>
          <w:color w:val="auto"/>
          <w:sz w:val="22"/>
          <w:lang w:val="es-ES_tradnl" w:eastAsia="es-ES"/>
        </w:rPr>
        <w:t xml:space="preserve"> del Estado de Yucatán, de un organismo autónomo, Senador, Diputado Federal, Diputado Local, Presidente Municipal o ministro de culto, durante un año previo al día de la designación, y </w:t>
      </w:r>
    </w:p>
    <w:p w14:paraId="12F90A7D"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77141D65"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val="es-ES_tradnl" w:eastAsia="es-ES"/>
        </w:rPr>
        <w:t>VIII.-</w:t>
      </w:r>
      <w:r w:rsidRPr="002943FB">
        <w:rPr>
          <w:rFonts w:eastAsia="Times New Roman"/>
          <w:color w:val="auto"/>
          <w:sz w:val="22"/>
          <w:lang w:eastAsia="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9B8B08A" w14:textId="77777777" w:rsidR="002943FB" w:rsidRPr="002943FB" w:rsidRDefault="002943FB" w:rsidP="002943FB">
      <w:pPr>
        <w:spacing w:after="0" w:line="240" w:lineRule="auto"/>
        <w:ind w:left="0" w:right="0" w:firstLine="0"/>
        <w:rPr>
          <w:rFonts w:eastAsia="Times New Roman"/>
          <w:color w:val="auto"/>
          <w:sz w:val="22"/>
          <w:lang w:eastAsia="es-ES"/>
        </w:rPr>
      </w:pPr>
    </w:p>
    <w:p w14:paraId="1D5979EC"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color w:val="auto"/>
          <w:sz w:val="22"/>
          <w:lang w:val="es-ES_tradnl" w:eastAsia="es-ES"/>
        </w:rPr>
        <w:t>…</w:t>
      </w:r>
    </w:p>
    <w:p w14:paraId="0CA719C5"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0194558A"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color w:val="auto"/>
          <w:sz w:val="22"/>
          <w:lang w:val="es-ES_tradnl" w:eastAsia="es-ES"/>
        </w:rPr>
        <w:t>…</w:t>
      </w:r>
    </w:p>
    <w:p w14:paraId="32A240BD"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159A4F95"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color w:val="auto"/>
          <w:sz w:val="22"/>
          <w:lang w:val="es-ES_tradnl" w:eastAsia="es-ES"/>
        </w:rPr>
        <w:t>…</w:t>
      </w:r>
    </w:p>
    <w:p w14:paraId="5BEBB997"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7D3BCFB9"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color w:val="auto"/>
          <w:sz w:val="22"/>
          <w:lang w:val="es-ES_tradnl" w:eastAsia="es-ES"/>
        </w:rPr>
        <w:t>…</w:t>
      </w:r>
    </w:p>
    <w:p w14:paraId="7A9CEA15" w14:textId="77777777" w:rsidR="002943FB" w:rsidRPr="002943FB" w:rsidRDefault="002943FB" w:rsidP="002943FB">
      <w:pPr>
        <w:spacing w:after="0" w:line="240" w:lineRule="auto"/>
        <w:ind w:left="0" w:right="0" w:firstLine="0"/>
        <w:rPr>
          <w:rFonts w:eastAsia="Times New Roman"/>
          <w:color w:val="auto"/>
          <w:sz w:val="22"/>
          <w:lang w:eastAsia="es-ES"/>
        </w:rPr>
      </w:pPr>
    </w:p>
    <w:p w14:paraId="70CD2DD3" w14:textId="7777777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b/>
          <w:color w:val="auto"/>
          <w:sz w:val="22"/>
          <w:lang w:eastAsia="es-ES"/>
        </w:rPr>
        <w:t>Artículo 72.</w:t>
      </w:r>
      <w:proofErr w:type="gramStart"/>
      <w:r w:rsidRPr="002943FB">
        <w:rPr>
          <w:rFonts w:eastAsia="Times New Roman"/>
          <w:b/>
          <w:color w:val="auto"/>
          <w:sz w:val="22"/>
          <w:lang w:eastAsia="es-ES"/>
        </w:rPr>
        <w:t xml:space="preserve">- </w:t>
      </w:r>
      <w:r w:rsidRPr="002943FB">
        <w:rPr>
          <w:rFonts w:eastAsia="Times New Roman"/>
          <w:color w:val="auto"/>
          <w:sz w:val="22"/>
          <w:lang w:eastAsia="es-ES"/>
        </w:rPr>
        <w:t xml:space="preserve"> …</w:t>
      </w:r>
      <w:proofErr w:type="gramEnd"/>
    </w:p>
    <w:p w14:paraId="0A63DDC9" w14:textId="77777777" w:rsidR="002943FB" w:rsidRPr="002943FB" w:rsidRDefault="002943FB" w:rsidP="002943FB">
      <w:pPr>
        <w:spacing w:after="0" w:line="240" w:lineRule="auto"/>
        <w:ind w:left="0" w:right="0" w:firstLine="0"/>
        <w:rPr>
          <w:rFonts w:eastAsia="Times New Roman"/>
          <w:color w:val="auto"/>
          <w:sz w:val="22"/>
          <w:lang w:eastAsia="es-ES"/>
        </w:rPr>
      </w:pPr>
    </w:p>
    <w:p w14:paraId="34400B50"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color w:val="auto"/>
          <w:sz w:val="22"/>
          <w:lang w:eastAsia="es-ES"/>
        </w:rPr>
        <w:t>…</w:t>
      </w:r>
    </w:p>
    <w:p w14:paraId="17FEC4BF" w14:textId="77777777" w:rsidR="002943FB" w:rsidRPr="002943FB" w:rsidRDefault="002943FB" w:rsidP="002943FB">
      <w:pPr>
        <w:spacing w:after="0" w:line="240" w:lineRule="auto"/>
        <w:ind w:left="0" w:right="0" w:firstLine="0"/>
        <w:rPr>
          <w:rFonts w:eastAsia="Times New Roman"/>
          <w:color w:val="auto"/>
          <w:sz w:val="22"/>
          <w:lang w:eastAsia="es-ES"/>
        </w:rPr>
      </w:pPr>
    </w:p>
    <w:p w14:paraId="23CE8E35" w14:textId="77777777" w:rsidR="002943FB" w:rsidRPr="002943FB" w:rsidRDefault="002943FB" w:rsidP="002943FB">
      <w:pPr>
        <w:spacing w:after="0" w:line="240" w:lineRule="auto"/>
        <w:ind w:left="0" w:right="0" w:firstLine="0"/>
        <w:rPr>
          <w:rFonts w:eastAsia="Times New Roman"/>
          <w:color w:val="auto"/>
          <w:sz w:val="22"/>
          <w:lang w:eastAsia="es-ES"/>
        </w:rPr>
      </w:pPr>
      <w:r w:rsidRPr="002943FB">
        <w:rPr>
          <w:rFonts w:eastAsia="Times New Roman"/>
          <w:color w:val="auto"/>
          <w:sz w:val="22"/>
          <w:lang w:eastAsia="es-ES"/>
        </w:rPr>
        <w:t xml:space="preserve">   </w:t>
      </w:r>
      <w:r w:rsidRPr="002943FB">
        <w:rPr>
          <w:rFonts w:eastAsia="Times New Roman"/>
          <w:color w:val="auto"/>
          <w:sz w:val="22"/>
          <w:lang w:eastAsia="es-ES"/>
        </w:rPr>
        <w:tab/>
        <w:t>Para ser Consejera o Consejero del Consejo de la Judicatura del Poder Judicial del Estado se requiere:</w:t>
      </w:r>
    </w:p>
    <w:p w14:paraId="46325148" w14:textId="77777777" w:rsidR="002943FB" w:rsidRPr="002943FB" w:rsidRDefault="002943FB" w:rsidP="002943FB">
      <w:pPr>
        <w:spacing w:after="0" w:line="240" w:lineRule="auto"/>
        <w:ind w:left="0" w:right="0" w:firstLine="0"/>
        <w:rPr>
          <w:rFonts w:eastAsia="Times New Roman"/>
          <w:b/>
          <w:color w:val="auto"/>
          <w:sz w:val="22"/>
          <w:lang w:val="es-ES_tradnl" w:eastAsia="es-ES"/>
        </w:rPr>
      </w:pPr>
      <w:r w:rsidRPr="002943FB">
        <w:rPr>
          <w:rFonts w:eastAsia="Times New Roman"/>
          <w:color w:val="auto"/>
          <w:sz w:val="22"/>
          <w:lang w:eastAsia="es-ES"/>
        </w:rPr>
        <w:t xml:space="preserve"> </w:t>
      </w:r>
    </w:p>
    <w:p w14:paraId="136522AE" w14:textId="77777777" w:rsid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eastAsia="es-ES"/>
        </w:rPr>
        <w:t>I.-</w:t>
      </w:r>
      <w:r w:rsidRPr="002943FB">
        <w:rPr>
          <w:rFonts w:eastAsia="Times New Roman"/>
          <w:color w:val="auto"/>
          <w:sz w:val="22"/>
          <w:lang w:eastAsia="es-ES"/>
        </w:rPr>
        <w:t xml:space="preserve"> a la </w:t>
      </w:r>
      <w:r w:rsidRPr="002943FB">
        <w:rPr>
          <w:rFonts w:eastAsia="Times New Roman"/>
          <w:b/>
          <w:color w:val="auto"/>
          <w:sz w:val="22"/>
          <w:lang w:eastAsia="es-ES"/>
        </w:rPr>
        <w:t>V.</w:t>
      </w:r>
      <w:proofErr w:type="gramStart"/>
      <w:r w:rsidRPr="002943FB">
        <w:rPr>
          <w:rFonts w:eastAsia="Times New Roman"/>
          <w:b/>
          <w:color w:val="auto"/>
          <w:sz w:val="22"/>
          <w:lang w:eastAsia="es-ES"/>
        </w:rPr>
        <w:t>-</w:t>
      </w:r>
      <w:r w:rsidRPr="002943FB">
        <w:rPr>
          <w:rFonts w:eastAsia="Times New Roman"/>
          <w:color w:val="auto"/>
          <w:sz w:val="22"/>
          <w:lang w:eastAsia="es-ES"/>
        </w:rPr>
        <w:t xml:space="preserve"> …</w:t>
      </w:r>
      <w:proofErr w:type="gramEnd"/>
    </w:p>
    <w:p w14:paraId="3160F770" w14:textId="77777777" w:rsidR="00BE541C" w:rsidRDefault="00BE541C" w:rsidP="002943FB">
      <w:pPr>
        <w:spacing w:after="0" w:line="240" w:lineRule="auto"/>
        <w:ind w:left="0" w:right="0" w:firstLine="708"/>
        <w:rPr>
          <w:rFonts w:eastAsia="Times New Roman"/>
          <w:color w:val="auto"/>
          <w:sz w:val="22"/>
          <w:lang w:eastAsia="es-ES"/>
        </w:rPr>
      </w:pPr>
    </w:p>
    <w:p w14:paraId="203A7C9C" w14:textId="77777777" w:rsidR="00BE541C" w:rsidRPr="00BE541C" w:rsidRDefault="00BE541C" w:rsidP="00BE541C">
      <w:pPr>
        <w:spacing w:after="0" w:line="240" w:lineRule="auto"/>
        <w:ind w:left="0" w:right="0" w:firstLine="708"/>
        <w:rPr>
          <w:rFonts w:eastAsia="Times New Roman"/>
          <w:color w:val="auto"/>
          <w:sz w:val="22"/>
          <w:lang w:val="es-ES_tradnl" w:eastAsia="es-ES"/>
        </w:rPr>
      </w:pPr>
      <w:r w:rsidRPr="00BE541C">
        <w:rPr>
          <w:rFonts w:eastAsia="Times New Roman"/>
          <w:b/>
          <w:color w:val="auto"/>
          <w:sz w:val="22"/>
          <w:lang w:val="es-ES_tradnl" w:eastAsia="es-ES"/>
        </w:rPr>
        <w:t>VI</w:t>
      </w:r>
      <w:r w:rsidRPr="00BE541C">
        <w:rPr>
          <w:rFonts w:eastAsia="Times New Roman"/>
          <w:color w:val="auto"/>
          <w:sz w:val="22"/>
          <w:lang w:val="es-ES_tradnl" w:eastAsia="es-ES"/>
        </w:rPr>
        <w:t>.- Haber residido en el Estado durante los dos años anteriores al día de la designación;</w:t>
      </w:r>
    </w:p>
    <w:p w14:paraId="70014732" w14:textId="77777777" w:rsidR="00BE541C" w:rsidRPr="002943FB" w:rsidRDefault="00BE541C" w:rsidP="002943FB">
      <w:pPr>
        <w:spacing w:after="0" w:line="240" w:lineRule="auto"/>
        <w:ind w:left="0" w:right="0" w:firstLine="708"/>
        <w:rPr>
          <w:rFonts w:eastAsia="Times New Roman"/>
          <w:color w:val="auto"/>
          <w:sz w:val="22"/>
          <w:lang w:eastAsia="es-ES"/>
        </w:rPr>
      </w:pPr>
    </w:p>
    <w:p w14:paraId="7FE5C648" w14:textId="77777777" w:rsidR="002943FB" w:rsidRPr="002943FB" w:rsidRDefault="002943FB" w:rsidP="002943FB">
      <w:pPr>
        <w:spacing w:after="0" w:line="240" w:lineRule="auto"/>
        <w:ind w:left="0" w:right="0" w:firstLine="708"/>
        <w:rPr>
          <w:rFonts w:eastAsia="Times New Roman"/>
          <w:color w:val="auto"/>
          <w:sz w:val="22"/>
          <w:lang w:val="es-ES_tradnl" w:eastAsia="es-ES"/>
        </w:rPr>
      </w:pPr>
      <w:r w:rsidRPr="002943FB">
        <w:rPr>
          <w:rFonts w:eastAsia="Times New Roman"/>
          <w:b/>
          <w:color w:val="auto"/>
          <w:sz w:val="22"/>
          <w:lang w:val="es-ES_tradnl" w:eastAsia="es-ES"/>
        </w:rPr>
        <w:t>VII.-</w:t>
      </w:r>
      <w:r w:rsidRPr="002943FB">
        <w:rPr>
          <w:rFonts w:eastAsia="Times New Roman"/>
          <w:color w:val="auto"/>
          <w:sz w:val="22"/>
          <w:lang w:val="es-ES_tradnl" w:eastAsia="es-ES"/>
        </w:rPr>
        <w:t xml:space="preserve"> No haber sido titular del Poder Ejecutivo del Estado, de alguna de las dependencias o entidades de </w:t>
      </w:r>
      <w:smartTag w:uri="urn:schemas-microsoft-com:office:smarttags" w:element="PersonName">
        <w:smartTagPr>
          <w:attr w:name="ProductID" w:val="la Administraci￳n P￺blica"/>
        </w:smartTagPr>
        <w:r w:rsidRPr="002943FB">
          <w:rPr>
            <w:rFonts w:eastAsia="Times New Roman"/>
            <w:color w:val="auto"/>
            <w:sz w:val="22"/>
            <w:lang w:val="es-ES_tradnl" w:eastAsia="es-ES"/>
          </w:rPr>
          <w:t>la Administración Pública</w:t>
        </w:r>
      </w:smartTag>
      <w:r w:rsidRPr="002943FB">
        <w:rPr>
          <w:rFonts w:eastAsia="Times New Roman"/>
          <w:color w:val="auto"/>
          <w:sz w:val="22"/>
          <w:lang w:val="es-ES_tradnl" w:eastAsia="es-ES"/>
        </w:rPr>
        <w:t xml:space="preserve"> del Estado de Yucatán, de un organismo autónomo, Senador, Diputado Federal, Diputado Local, Presidente Municipal o ministro de culto, durante un año previo al día de la designación; </w:t>
      </w:r>
    </w:p>
    <w:p w14:paraId="2CF4B86F"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435452F7" w14:textId="77777777"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b/>
          <w:color w:val="auto"/>
          <w:sz w:val="22"/>
          <w:lang w:val="es-ES_tradnl" w:eastAsia="es-ES"/>
        </w:rPr>
        <w:t>VIII.-</w:t>
      </w:r>
      <w:r w:rsidRPr="002943FB">
        <w:rPr>
          <w:rFonts w:eastAsia="Times New Roman"/>
          <w:b/>
          <w:color w:val="auto"/>
          <w:sz w:val="22"/>
          <w:lang w:eastAsia="es-ES"/>
        </w:rPr>
        <w:t xml:space="preserve"> </w:t>
      </w:r>
      <w:r w:rsidRPr="002943FB">
        <w:rPr>
          <w:rFonts w:eastAsia="Times New Roman"/>
          <w:color w:val="auto"/>
          <w:sz w:val="22"/>
          <w:lang w:eastAsia="es-ES"/>
        </w:rPr>
        <w:t>No ser deudor alimentario moroso, y</w:t>
      </w:r>
    </w:p>
    <w:p w14:paraId="14FFA300" w14:textId="77777777" w:rsidR="002943FB" w:rsidRPr="002943FB" w:rsidRDefault="002943FB" w:rsidP="002943FB">
      <w:pPr>
        <w:spacing w:after="0" w:line="240" w:lineRule="auto"/>
        <w:ind w:left="0" w:right="0" w:firstLine="0"/>
        <w:rPr>
          <w:rFonts w:eastAsia="Times New Roman"/>
          <w:color w:val="auto"/>
          <w:sz w:val="22"/>
          <w:lang w:val="es-ES_tradnl" w:eastAsia="es-ES"/>
        </w:rPr>
      </w:pPr>
    </w:p>
    <w:p w14:paraId="2E1D059A" w14:textId="4EF95A81" w:rsidR="002943FB" w:rsidRPr="002943FB" w:rsidRDefault="002943FB" w:rsidP="002943FB">
      <w:pPr>
        <w:spacing w:after="0" w:line="240" w:lineRule="auto"/>
        <w:ind w:left="0" w:right="0" w:firstLine="708"/>
        <w:rPr>
          <w:rFonts w:eastAsia="Times New Roman"/>
          <w:color w:val="auto"/>
          <w:sz w:val="22"/>
          <w:lang w:eastAsia="es-ES"/>
        </w:rPr>
      </w:pPr>
      <w:r w:rsidRPr="002943FB">
        <w:rPr>
          <w:rFonts w:eastAsia="Times New Roman"/>
          <w:color w:val="auto"/>
          <w:sz w:val="22"/>
          <w:lang w:eastAsia="es-ES"/>
        </w:rPr>
        <w:t xml:space="preserve"> </w:t>
      </w:r>
      <w:r w:rsidRPr="002943FB">
        <w:rPr>
          <w:rFonts w:eastAsia="Times New Roman"/>
          <w:b/>
          <w:color w:val="auto"/>
          <w:sz w:val="22"/>
          <w:lang w:eastAsia="es-ES"/>
        </w:rPr>
        <w:t>IX.-</w:t>
      </w:r>
      <w:r w:rsidRPr="002943FB">
        <w:rPr>
          <w:rFonts w:eastAsia="Times New Roman"/>
          <w:color w:val="auto"/>
          <w:sz w:val="22"/>
          <w:lang w:eastAsia="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w:t>
      </w:r>
      <w:r w:rsidR="00F9026F">
        <w:rPr>
          <w:rFonts w:eastAsia="Times New Roman"/>
          <w:color w:val="auto"/>
          <w:sz w:val="22"/>
          <w:lang w:eastAsia="es-ES"/>
        </w:rPr>
        <w:t xml:space="preserve">sexual, abuso sexual, estupro, </w:t>
      </w:r>
      <w:r w:rsidRPr="002943FB">
        <w:rPr>
          <w:rFonts w:eastAsia="Times New Roman"/>
          <w:color w:val="auto"/>
          <w:sz w:val="22"/>
          <w:lang w:eastAsia="es-ES"/>
        </w:rPr>
        <w:t>violación o feminicidio.</w:t>
      </w:r>
    </w:p>
    <w:p w14:paraId="2A6CAD2E" w14:textId="77777777" w:rsidR="002943FB" w:rsidRPr="002943FB" w:rsidRDefault="002943FB" w:rsidP="002943FB">
      <w:pPr>
        <w:spacing w:after="0" w:line="240" w:lineRule="auto"/>
        <w:ind w:left="0" w:right="0" w:firstLine="0"/>
        <w:rPr>
          <w:rFonts w:eastAsia="Times New Roman"/>
          <w:color w:val="auto"/>
          <w:sz w:val="22"/>
          <w:lang w:eastAsia="es-ES"/>
        </w:rPr>
      </w:pPr>
    </w:p>
    <w:p w14:paraId="263C7516"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78648962"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43F75DE0"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03D93C29"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3FE5A5F2"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681BFF77"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15246E2C"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31A33DB7"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5E836401"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71A061FD"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30DC08C5"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044929BD"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05D2E5AC"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06C198D5"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4C10D056"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3C154C7B"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1823F157"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35EE443D"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10BCA364"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2FD4F4E4"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17C3A633"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47CB9E0F"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697B93BE"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r w:rsidRPr="002943FB">
        <w:rPr>
          <w:rFonts w:eastAsia="Times New Roman"/>
          <w:b/>
          <w:bCs/>
          <w:color w:val="auto"/>
          <w:sz w:val="22"/>
          <w:lang w:eastAsia="es-ES"/>
        </w:rPr>
        <w:t>Artículo 78.</w:t>
      </w:r>
      <w:proofErr w:type="gramStart"/>
      <w:r w:rsidRPr="002943FB">
        <w:rPr>
          <w:rFonts w:eastAsia="Times New Roman"/>
          <w:b/>
          <w:bCs/>
          <w:color w:val="auto"/>
          <w:sz w:val="22"/>
          <w:lang w:eastAsia="es-ES"/>
        </w:rPr>
        <w:t>-</w:t>
      </w:r>
      <w:r w:rsidRPr="002943FB">
        <w:rPr>
          <w:rFonts w:eastAsia="Times New Roman"/>
          <w:bCs/>
          <w:color w:val="auto"/>
          <w:sz w:val="22"/>
          <w:lang w:eastAsia="es-ES"/>
        </w:rPr>
        <w:t xml:space="preserve"> …</w:t>
      </w:r>
      <w:proofErr w:type="gramEnd"/>
    </w:p>
    <w:p w14:paraId="44DFC840"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58120C20" w14:textId="77777777" w:rsidR="002943FB" w:rsidRPr="002943FB" w:rsidRDefault="002943FB" w:rsidP="002943FB">
      <w:pPr>
        <w:spacing w:after="0" w:line="240" w:lineRule="auto"/>
        <w:ind w:left="0" w:right="0" w:firstLine="708"/>
        <w:rPr>
          <w:rFonts w:eastAsia="Times New Roman"/>
          <w:bCs/>
          <w:color w:val="auto"/>
          <w:sz w:val="22"/>
          <w:lang w:eastAsia="es-ES"/>
        </w:rPr>
      </w:pPr>
      <w:r w:rsidRPr="002943FB">
        <w:rPr>
          <w:rFonts w:eastAsia="Times New Roman"/>
          <w:b/>
          <w:bCs/>
          <w:color w:val="auto"/>
          <w:sz w:val="22"/>
          <w:lang w:eastAsia="es-ES"/>
        </w:rPr>
        <w:t>I.-</w:t>
      </w:r>
      <w:r w:rsidRPr="002943FB">
        <w:rPr>
          <w:rFonts w:eastAsia="Times New Roman"/>
          <w:bCs/>
          <w:color w:val="auto"/>
          <w:sz w:val="22"/>
          <w:lang w:eastAsia="es-ES"/>
        </w:rPr>
        <w:t xml:space="preserve"> a </w:t>
      </w:r>
      <w:proofErr w:type="gramStart"/>
      <w:r w:rsidRPr="002943FB">
        <w:rPr>
          <w:rFonts w:eastAsia="Times New Roman"/>
          <w:bCs/>
          <w:color w:val="auto"/>
          <w:sz w:val="22"/>
          <w:lang w:eastAsia="es-ES"/>
        </w:rPr>
        <w:t xml:space="preserve">la  </w:t>
      </w:r>
      <w:r w:rsidRPr="002943FB">
        <w:rPr>
          <w:rFonts w:eastAsia="Times New Roman"/>
          <w:b/>
          <w:bCs/>
          <w:color w:val="auto"/>
          <w:sz w:val="22"/>
          <w:lang w:eastAsia="es-ES"/>
        </w:rPr>
        <w:t>IX</w:t>
      </w:r>
      <w:proofErr w:type="gramEnd"/>
      <w:r w:rsidRPr="002943FB">
        <w:rPr>
          <w:rFonts w:eastAsia="Times New Roman"/>
          <w:b/>
          <w:bCs/>
          <w:color w:val="auto"/>
          <w:sz w:val="22"/>
          <w:lang w:eastAsia="es-ES"/>
        </w:rPr>
        <w:t>.-</w:t>
      </w:r>
      <w:r w:rsidRPr="002943FB">
        <w:rPr>
          <w:rFonts w:eastAsia="Times New Roman"/>
          <w:bCs/>
          <w:color w:val="auto"/>
          <w:sz w:val="22"/>
          <w:lang w:eastAsia="es-ES"/>
        </w:rPr>
        <w:t xml:space="preserve"> …</w:t>
      </w:r>
    </w:p>
    <w:p w14:paraId="47680F67"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7E23ABD8" w14:textId="43499FB7" w:rsid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
          <w:bCs/>
          <w:color w:val="auto"/>
          <w:sz w:val="22"/>
          <w:lang w:val="es-ES_tradnl" w:eastAsia="es-ES"/>
        </w:rPr>
        <w:t>X.-</w:t>
      </w:r>
      <w:r w:rsidRPr="002943FB">
        <w:rPr>
          <w:rFonts w:eastAsia="Times New Roman"/>
          <w:bCs/>
          <w:color w:val="auto"/>
          <w:sz w:val="22"/>
          <w:lang w:val="es-ES_tradnl" w:eastAsia="es-ES"/>
        </w:rPr>
        <w:t xml:space="preserve"> Estar inscrito en el Registro Federal de Electores y contar co</w:t>
      </w:r>
      <w:r w:rsidR="002D1B99">
        <w:rPr>
          <w:rFonts w:eastAsia="Times New Roman"/>
          <w:bCs/>
          <w:color w:val="auto"/>
          <w:sz w:val="22"/>
          <w:lang w:val="es-ES_tradnl" w:eastAsia="es-ES"/>
        </w:rPr>
        <w:t>n Credencial para Votar vigente.</w:t>
      </w:r>
    </w:p>
    <w:p w14:paraId="695D81CE" w14:textId="77777777" w:rsidR="002D1B99" w:rsidRDefault="002D1B99" w:rsidP="002943FB">
      <w:pPr>
        <w:spacing w:after="0" w:line="240" w:lineRule="auto"/>
        <w:ind w:left="0" w:right="0" w:firstLine="708"/>
        <w:rPr>
          <w:rFonts w:eastAsia="Times New Roman"/>
          <w:bCs/>
          <w:color w:val="auto"/>
          <w:sz w:val="22"/>
          <w:lang w:val="es-ES_tradnl" w:eastAsia="es-ES"/>
        </w:rPr>
      </w:pPr>
    </w:p>
    <w:p w14:paraId="2ECA0185" w14:textId="2F3BEA29" w:rsidR="002D1B99" w:rsidRPr="002D1B99" w:rsidRDefault="002D1B99" w:rsidP="002D1B99">
      <w:pPr>
        <w:spacing w:after="0" w:line="240" w:lineRule="auto"/>
        <w:ind w:left="0" w:right="0" w:firstLine="708"/>
        <w:rPr>
          <w:rFonts w:eastAsia="Times New Roman"/>
          <w:bCs/>
          <w:color w:val="auto"/>
          <w:sz w:val="22"/>
          <w:lang w:val="es-ES_tradnl" w:eastAsia="es-ES"/>
        </w:rPr>
      </w:pPr>
      <w:r w:rsidRPr="002D1B99">
        <w:rPr>
          <w:rFonts w:eastAsia="Times New Roman"/>
          <w:bCs/>
          <w:color w:val="auto"/>
          <w:sz w:val="22"/>
          <w:lang w:val="es-ES_tradnl" w:eastAsia="es-ES"/>
        </w:rPr>
        <w:t>Los cargos de Presidente Municipal y Síndico son incompatibles con cualquier otro u otra, comisión o empleo públi</w:t>
      </w:r>
      <w:r>
        <w:rPr>
          <w:rFonts w:eastAsia="Times New Roman"/>
          <w:bCs/>
          <w:color w:val="auto"/>
          <w:sz w:val="22"/>
          <w:lang w:val="es-ES_tradnl" w:eastAsia="es-ES"/>
        </w:rPr>
        <w:t>co del Estado o la Federación;</w:t>
      </w:r>
    </w:p>
    <w:p w14:paraId="39847DF9"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2AE180B7" w14:textId="77777777" w:rsidR="002943FB" w:rsidRPr="002943FB" w:rsidRDefault="002943FB" w:rsidP="002943FB">
      <w:pPr>
        <w:spacing w:after="0" w:line="240" w:lineRule="auto"/>
        <w:ind w:left="0" w:right="0" w:firstLine="708"/>
        <w:rPr>
          <w:rFonts w:eastAsia="Times New Roman"/>
          <w:bCs/>
          <w:color w:val="auto"/>
          <w:sz w:val="22"/>
          <w:lang w:eastAsia="es-ES"/>
        </w:rPr>
      </w:pPr>
      <w:r w:rsidRPr="002943FB">
        <w:rPr>
          <w:rFonts w:eastAsia="Times New Roman"/>
          <w:b/>
          <w:bCs/>
          <w:color w:val="auto"/>
          <w:sz w:val="22"/>
          <w:lang w:val="es-ES_tradnl" w:eastAsia="es-ES"/>
        </w:rPr>
        <w:t>XI.-</w:t>
      </w:r>
      <w:r w:rsidRPr="002943FB">
        <w:rPr>
          <w:rFonts w:eastAsia="Times New Roman"/>
          <w:bCs/>
          <w:color w:val="auto"/>
          <w:sz w:val="22"/>
          <w:lang w:val="es-ES_tradnl" w:eastAsia="es-ES"/>
        </w:rPr>
        <w:t xml:space="preserve"> </w:t>
      </w:r>
      <w:r w:rsidRPr="002943FB">
        <w:rPr>
          <w:rFonts w:eastAsia="Times New Roman"/>
          <w:bCs/>
          <w:color w:val="auto"/>
          <w:sz w:val="22"/>
          <w:lang w:eastAsia="es-ES"/>
        </w:rPr>
        <w:t>No ser deudor alimentario moroso;</w:t>
      </w:r>
    </w:p>
    <w:p w14:paraId="2813BC5B" w14:textId="77777777" w:rsidR="002943FB" w:rsidRPr="002943FB" w:rsidRDefault="002943FB" w:rsidP="002943FB">
      <w:pPr>
        <w:spacing w:after="0" w:line="240" w:lineRule="auto"/>
        <w:ind w:left="0" w:right="0" w:firstLine="0"/>
        <w:rPr>
          <w:rFonts w:eastAsia="Times New Roman"/>
          <w:bCs/>
          <w:color w:val="auto"/>
          <w:sz w:val="22"/>
          <w:lang w:eastAsia="es-ES"/>
        </w:rPr>
      </w:pPr>
    </w:p>
    <w:p w14:paraId="182DBAAA" w14:textId="77777777" w:rsidR="002943FB" w:rsidRPr="002943FB" w:rsidRDefault="002943FB" w:rsidP="002943FB">
      <w:pPr>
        <w:spacing w:after="0" w:line="240" w:lineRule="auto"/>
        <w:ind w:left="0" w:right="0" w:firstLine="708"/>
        <w:rPr>
          <w:rFonts w:eastAsia="Times New Roman"/>
          <w:bCs/>
          <w:color w:val="auto"/>
          <w:sz w:val="22"/>
          <w:lang w:eastAsia="es-ES"/>
        </w:rPr>
      </w:pPr>
      <w:r w:rsidRPr="002943FB">
        <w:rPr>
          <w:rFonts w:eastAsia="Times New Roman"/>
          <w:b/>
          <w:bCs/>
          <w:color w:val="auto"/>
          <w:sz w:val="22"/>
          <w:lang w:eastAsia="es-ES"/>
        </w:rPr>
        <w:t>XII.-</w:t>
      </w:r>
      <w:r w:rsidRPr="002943FB">
        <w:rPr>
          <w:rFonts w:eastAsia="Times New Roman"/>
          <w:bCs/>
          <w:color w:val="auto"/>
          <w:sz w:val="22"/>
          <w:lang w:eastAsia="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2D5EC9CD" w14:textId="77777777" w:rsidR="002943FB" w:rsidRPr="002943FB" w:rsidRDefault="002943FB" w:rsidP="002943FB">
      <w:pPr>
        <w:spacing w:after="0" w:line="240" w:lineRule="auto"/>
        <w:ind w:left="0" w:right="0" w:firstLine="0"/>
        <w:rPr>
          <w:rFonts w:eastAsia="Times New Roman"/>
          <w:bCs/>
          <w:color w:val="auto"/>
          <w:sz w:val="22"/>
          <w:lang w:eastAsia="es-ES"/>
        </w:rPr>
      </w:pPr>
      <w:r w:rsidRPr="002943FB">
        <w:rPr>
          <w:rFonts w:eastAsia="Times New Roman"/>
          <w:bCs/>
          <w:color w:val="auto"/>
          <w:sz w:val="22"/>
          <w:lang w:eastAsia="es-ES"/>
        </w:rPr>
        <w:tab/>
      </w:r>
      <w:r w:rsidRPr="002943FB">
        <w:rPr>
          <w:rFonts w:eastAsia="Times New Roman"/>
          <w:bCs/>
          <w:color w:val="auto"/>
          <w:sz w:val="22"/>
          <w:lang w:eastAsia="es-ES"/>
        </w:rPr>
        <w:tab/>
      </w:r>
    </w:p>
    <w:p w14:paraId="2870803C"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
          <w:bCs/>
          <w:color w:val="auto"/>
          <w:sz w:val="22"/>
          <w:lang w:eastAsia="es-ES"/>
        </w:rPr>
        <w:t xml:space="preserve">XIII.- </w:t>
      </w:r>
      <w:r w:rsidRPr="002943FB">
        <w:rPr>
          <w:rFonts w:eastAsia="Times New Roman"/>
          <w:bCs/>
          <w:color w:val="auto"/>
          <w:sz w:val="22"/>
          <w:lang w:val="es-ES_tradnl" w:eastAsia="es-ES"/>
        </w:rPr>
        <w:t>Para ser Síndico se requiere, además de lo anterior:</w:t>
      </w:r>
    </w:p>
    <w:p w14:paraId="7EF45190"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7DEA045C"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
          <w:bCs/>
          <w:color w:val="auto"/>
          <w:sz w:val="22"/>
          <w:lang w:val="es-ES_tradnl" w:eastAsia="es-ES"/>
        </w:rPr>
        <w:t>a)</w:t>
      </w:r>
      <w:r w:rsidRPr="002943FB">
        <w:rPr>
          <w:rFonts w:eastAsia="Times New Roman"/>
          <w:bCs/>
          <w:color w:val="auto"/>
          <w:sz w:val="22"/>
          <w:lang w:val="es-ES_tradnl" w:eastAsia="es-ES"/>
        </w:rPr>
        <w:t xml:space="preserve"> Contar al día de la elección con el nivel escolar que establezca la ley, en cada caso, y</w:t>
      </w:r>
    </w:p>
    <w:p w14:paraId="15B631CA"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09A0C94F"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
          <w:bCs/>
          <w:color w:val="auto"/>
          <w:sz w:val="22"/>
          <w:lang w:val="es-ES_tradnl" w:eastAsia="es-ES"/>
        </w:rPr>
        <w:t>b)</w:t>
      </w:r>
      <w:r w:rsidRPr="002943FB">
        <w:rPr>
          <w:rFonts w:eastAsia="Times New Roman"/>
          <w:bCs/>
          <w:color w:val="auto"/>
          <w:sz w:val="22"/>
          <w:lang w:val="es-ES_tradnl" w:eastAsia="es-ES"/>
        </w:rPr>
        <w:t xml:space="preserve"> No ser directivo de algún partido político, o haberlo sido, un año antes de la elección.</w:t>
      </w:r>
    </w:p>
    <w:p w14:paraId="785794A4" w14:textId="77777777" w:rsidR="002943FB" w:rsidRPr="002943FB" w:rsidRDefault="002943FB" w:rsidP="002943FB">
      <w:pPr>
        <w:spacing w:after="0" w:line="240" w:lineRule="auto"/>
        <w:ind w:left="0" w:right="0" w:firstLine="0"/>
        <w:rPr>
          <w:rFonts w:eastAsia="Times New Roman"/>
          <w:bCs/>
          <w:color w:val="auto"/>
          <w:sz w:val="22"/>
          <w:lang w:val="es-ES_tradnl" w:eastAsia="es-ES"/>
        </w:rPr>
      </w:pPr>
    </w:p>
    <w:p w14:paraId="52EE5994" w14:textId="77777777" w:rsidR="002943FB" w:rsidRPr="002943FB" w:rsidRDefault="002943FB" w:rsidP="002943FB">
      <w:pPr>
        <w:spacing w:after="0" w:line="240" w:lineRule="auto"/>
        <w:ind w:left="0" w:right="0" w:firstLine="708"/>
        <w:rPr>
          <w:rFonts w:eastAsia="Times New Roman"/>
          <w:bCs/>
          <w:color w:val="auto"/>
          <w:sz w:val="22"/>
          <w:lang w:val="es-ES_tradnl" w:eastAsia="es-ES"/>
        </w:rPr>
      </w:pPr>
      <w:r w:rsidRPr="002943FB">
        <w:rPr>
          <w:rFonts w:eastAsia="Times New Roman"/>
          <w:bCs/>
          <w:color w:val="auto"/>
          <w:sz w:val="22"/>
          <w:lang w:val="es-ES_tradnl" w:eastAsia="es-ES"/>
        </w:rPr>
        <w:t>…</w:t>
      </w:r>
    </w:p>
    <w:p w14:paraId="1CEF624D" w14:textId="77777777" w:rsidR="002943FB" w:rsidRPr="002943FB" w:rsidRDefault="002943FB" w:rsidP="002943FB">
      <w:pPr>
        <w:spacing w:after="0" w:line="240" w:lineRule="auto"/>
        <w:ind w:left="0" w:right="0" w:firstLine="0"/>
        <w:jc w:val="center"/>
        <w:rPr>
          <w:rFonts w:eastAsia="Times New Roman"/>
          <w:b/>
          <w:color w:val="auto"/>
          <w:sz w:val="22"/>
          <w:lang w:val="es-ES" w:eastAsia="es-ES"/>
        </w:rPr>
      </w:pPr>
    </w:p>
    <w:p w14:paraId="269AEE27" w14:textId="77777777" w:rsidR="002943FB" w:rsidRPr="002943FB" w:rsidRDefault="002943FB" w:rsidP="002943FB">
      <w:pPr>
        <w:spacing w:after="0" w:line="240" w:lineRule="auto"/>
        <w:ind w:left="0" w:right="0" w:firstLine="0"/>
        <w:jc w:val="center"/>
        <w:rPr>
          <w:rFonts w:eastAsia="Times New Roman"/>
          <w:b/>
          <w:color w:val="auto"/>
          <w:sz w:val="22"/>
          <w:lang w:val="es-ES" w:eastAsia="es-ES"/>
        </w:rPr>
      </w:pPr>
      <w:r w:rsidRPr="002943FB">
        <w:rPr>
          <w:rFonts w:eastAsia="Times New Roman"/>
          <w:b/>
          <w:color w:val="auto"/>
          <w:sz w:val="22"/>
          <w:lang w:val="es-ES" w:eastAsia="es-ES"/>
        </w:rPr>
        <w:t>Transitorio</w:t>
      </w:r>
    </w:p>
    <w:p w14:paraId="20AF2144" w14:textId="77777777" w:rsidR="002943FB" w:rsidRPr="002943FB" w:rsidRDefault="002943FB" w:rsidP="002943FB">
      <w:pPr>
        <w:spacing w:after="0" w:line="240" w:lineRule="auto"/>
        <w:ind w:left="0" w:right="0" w:firstLine="0"/>
        <w:rPr>
          <w:rFonts w:eastAsia="Times New Roman"/>
          <w:b/>
          <w:color w:val="auto"/>
          <w:sz w:val="22"/>
          <w:lang w:val="es-ES" w:eastAsia="es-ES"/>
        </w:rPr>
      </w:pPr>
    </w:p>
    <w:p w14:paraId="799BF209" w14:textId="77777777" w:rsidR="002943FB" w:rsidRPr="002943FB" w:rsidRDefault="002943FB" w:rsidP="002943FB">
      <w:pPr>
        <w:spacing w:after="0" w:line="240" w:lineRule="auto"/>
        <w:ind w:left="0" w:right="0" w:firstLine="0"/>
        <w:rPr>
          <w:rFonts w:eastAsia="Times New Roman"/>
          <w:b/>
          <w:color w:val="auto"/>
          <w:sz w:val="22"/>
          <w:lang w:val="es-ES" w:eastAsia="es-ES"/>
        </w:rPr>
      </w:pPr>
      <w:r w:rsidRPr="002943FB">
        <w:rPr>
          <w:rFonts w:eastAsia="Times New Roman"/>
          <w:b/>
          <w:color w:val="auto"/>
          <w:sz w:val="22"/>
          <w:lang w:val="es-ES" w:eastAsia="es-ES"/>
        </w:rPr>
        <w:t>Entrada en Vigor</w:t>
      </w:r>
      <w:r w:rsidRPr="002943FB">
        <w:rPr>
          <w:rFonts w:eastAsia="Times New Roman"/>
          <w:color w:val="auto"/>
          <w:sz w:val="22"/>
          <w:lang w:val="es-ES" w:eastAsia="es-ES"/>
        </w:rPr>
        <w:t>.</w:t>
      </w:r>
    </w:p>
    <w:p w14:paraId="6EA13648" w14:textId="77777777" w:rsidR="002943FB" w:rsidRPr="002943FB" w:rsidRDefault="002943FB" w:rsidP="002943FB">
      <w:pPr>
        <w:spacing w:after="0" w:line="240" w:lineRule="auto"/>
        <w:ind w:left="0" w:right="0" w:firstLine="0"/>
        <w:rPr>
          <w:rFonts w:eastAsia="Times New Roman"/>
          <w:color w:val="auto"/>
          <w:sz w:val="22"/>
          <w:lang w:val="es-ES" w:eastAsia="es-ES"/>
        </w:rPr>
      </w:pPr>
      <w:r w:rsidRPr="002943FB">
        <w:rPr>
          <w:rFonts w:eastAsia="Times New Roman"/>
          <w:b/>
          <w:color w:val="auto"/>
          <w:sz w:val="22"/>
          <w:lang w:val="es-ES" w:eastAsia="es-ES"/>
        </w:rPr>
        <w:t>Artículo único.</w:t>
      </w:r>
      <w:r w:rsidRPr="002943FB">
        <w:rPr>
          <w:rFonts w:eastAsia="Times New Roman"/>
          <w:color w:val="auto"/>
          <w:sz w:val="22"/>
          <w:lang w:val="es-ES" w:eastAsia="es-ES"/>
        </w:rPr>
        <w:t xml:space="preserve"> Este decreto entrará en vigor al día siguiente al de su publicación en el Diario Oficial del Gobierno del Estado de Yucatán.</w:t>
      </w:r>
    </w:p>
    <w:p w14:paraId="74F51FFC" w14:textId="77777777" w:rsidR="006974AC" w:rsidRPr="002943FB" w:rsidRDefault="006974AC" w:rsidP="00DC2CB0">
      <w:pPr>
        <w:spacing w:after="0" w:line="240" w:lineRule="auto"/>
        <w:ind w:left="0" w:firstLine="0"/>
        <w:rPr>
          <w:b/>
          <w:sz w:val="22"/>
          <w:lang w:val="es-ES_tradnl"/>
        </w:rPr>
      </w:pPr>
    </w:p>
    <w:p w14:paraId="136E2A98" w14:textId="1BF47201" w:rsidR="00360FAE" w:rsidRPr="006974AC" w:rsidRDefault="00360FAE" w:rsidP="006974AC">
      <w:pPr>
        <w:tabs>
          <w:tab w:val="left" w:pos="4678"/>
        </w:tabs>
        <w:spacing w:after="0" w:line="240" w:lineRule="auto"/>
        <w:ind w:left="11" w:right="0" w:hanging="11"/>
        <w:rPr>
          <w:sz w:val="22"/>
        </w:rPr>
      </w:pPr>
      <w:r w:rsidRPr="006974AC">
        <w:rPr>
          <w:b/>
          <w:bCs/>
          <w:sz w:val="22"/>
        </w:rPr>
        <w:t xml:space="preserve">DADO EN LA SEDE DEL RECINTO DEL PODER LEGISLATIVO EN LA CIUDAD DE MÉRIDA, YUCATÁN, ESTADOS UNIDOS MEXICANOS A LOS </w:t>
      </w:r>
      <w:r w:rsidR="00C117FE" w:rsidRPr="006974AC">
        <w:rPr>
          <w:b/>
          <w:bCs/>
          <w:sz w:val="22"/>
        </w:rPr>
        <w:t xml:space="preserve">TREINTA Y ÚN </w:t>
      </w:r>
      <w:r w:rsidRPr="006974AC">
        <w:rPr>
          <w:b/>
          <w:bCs/>
          <w:sz w:val="22"/>
        </w:rPr>
        <w:t>DÍAS DEL MES DE MAYO DEL AÑO DOS MIL VEINTIDÓS.</w:t>
      </w:r>
    </w:p>
    <w:p w14:paraId="0464BA3A" w14:textId="77777777" w:rsidR="00360FAE" w:rsidRPr="006974AC" w:rsidRDefault="00360FAE" w:rsidP="006974AC">
      <w:pPr>
        <w:spacing w:after="0" w:line="240" w:lineRule="auto"/>
        <w:ind w:left="0" w:right="0"/>
        <w:jc w:val="center"/>
        <w:rPr>
          <w:b/>
          <w:caps/>
          <w:sz w:val="22"/>
        </w:rPr>
      </w:pPr>
    </w:p>
    <w:p w14:paraId="2748EE9B" w14:textId="78FAF040" w:rsidR="00360FAE" w:rsidRPr="006974AC" w:rsidRDefault="00D65D63" w:rsidP="006974AC">
      <w:pPr>
        <w:spacing w:after="0" w:line="240" w:lineRule="auto"/>
        <w:ind w:left="0" w:right="0" w:hanging="11"/>
        <w:jc w:val="center"/>
        <w:rPr>
          <w:b/>
          <w:sz w:val="22"/>
        </w:rPr>
      </w:pPr>
      <w:r w:rsidRPr="006974AC">
        <w:rPr>
          <w:b/>
          <w:sz w:val="22"/>
        </w:rPr>
        <w:t>PRESIDENTA</w:t>
      </w:r>
    </w:p>
    <w:p w14:paraId="33F6783E" w14:textId="77777777" w:rsidR="00360FAE" w:rsidRPr="006974AC" w:rsidRDefault="00360FAE" w:rsidP="006974AC">
      <w:pPr>
        <w:spacing w:after="0" w:line="240" w:lineRule="auto"/>
        <w:ind w:left="0" w:right="0" w:hanging="11"/>
        <w:jc w:val="center"/>
        <w:rPr>
          <w:b/>
          <w:sz w:val="22"/>
        </w:rPr>
      </w:pPr>
    </w:p>
    <w:p w14:paraId="116FA463" w14:textId="77777777" w:rsidR="00360FAE" w:rsidRPr="006974AC" w:rsidRDefault="00360FAE" w:rsidP="006974AC">
      <w:pPr>
        <w:spacing w:after="0" w:line="240" w:lineRule="auto"/>
        <w:ind w:left="0" w:right="0" w:hanging="11"/>
        <w:jc w:val="center"/>
        <w:rPr>
          <w:b/>
          <w:sz w:val="22"/>
        </w:rPr>
      </w:pPr>
    </w:p>
    <w:p w14:paraId="030236D8" w14:textId="77777777" w:rsidR="00360FAE" w:rsidRPr="006974AC" w:rsidRDefault="00360FAE" w:rsidP="006974AC">
      <w:pPr>
        <w:spacing w:after="0" w:line="240" w:lineRule="auto"/>
        <w:ind w:left="0" w:right="0" w:hanging="11"/>
        <w:jc w:val="center"/>
        <w:rPr>
          <w:b/>
          <w:sz w:val="22"/>
        </w:rPr>
      </w:pPr>
    </w:p>
    <w:p w14:paraId="06FEBDE3" w14:textId="77777777" w:rsidR="00360FAE" w:rsidRPr="006974AC" w:rsidRDefault="00360FAE" w:rsidP="006974AC">
      <w:pPr>
        <w:spacing w:after="0" w:line="240" w:lineRule="auto"/>
        <w:ind w:left="0" w:right="0" w:hanging="11"/>
        <w:jc w:val="center"/>
        <w:rPr>
          <w:b/>
          <w:sz w:val="22"/>
        </w:rPr>
      </w:pPr>
      <w:r w:rsidRPr="006974AC">
        <w:rPr>
          <w:b/>
          <w:sz w:val="22"/>
        </w:rPr>
        <w:t>DIP. INGRID DEL PILAR SANTOS DÍAZ.</w:t>
      </w:r>
    </w:p>
    <w:p w14:paraId="75C75088" w14:textId="77777777" w:rsidR="00360FAE" w:rsidRPr="006974AC" w:rsidRDefault="00360FAE" w:rsidP="006974AC">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6974AC" w14:paraId="3E2F9337" w14:textId="77777777" w:rsidTr="0018503A">
        <w:trPr>
          <w:trHeight w:val="1215"/>
          <w:jc w:val="center"/>
        </w:trPr>
        <w:tc>
          <w:tcPr>
            <w:tcW w:w="5032" w:type="dxa"/>
          </w:tcPr>
          <w:p w14:paraId="7A696289" w14:textId="1D2A1C82" w:rsidR="00360FAE" w:rsidRPr="006974AC" w:rsidRDefault="00D65D63" w:rsidP="006974AC">
            <w:pPr>
              <w:spacing w:after="0" w:line="240" w:lineRule="auto"/>
              <w:ind w:left="0" w:right="0" w:hanging="11"/>
              <w:jc w:val="center"/>
              <w:rPr>
                <w:b/>
                <w:sz w:val="22"/>
              </w:rPr>
            </w:pPr>
            <w:r w:rsidRPr="006974AC">
              <w:rPr>
                <w:b/>
                <w:sz w:val="22"/>
              </w:rPr>
              <w:t>SECRETARIO</w:t>
            </w:r>
          </w:p>
          <w:p w14:paraId="37F61D54" w14:textId="77777777" w:rsidR="00360FAE" w:rsidRPr="006974AC" w:rsidRDefault="00360FAE" w:rsidP="006974AC">
            <w:pPr>
              <w:spacing w:after="0" w:line="240" w:lineRule="auto"/>
              <w:ind w:left="0" w:right="0" w:hanging="11"/>
              <w:jc w:val="center"/>
              <w:rPr>
                <w:b/>
                <w:sz w:val="22"/>
              </w:rPr>
            </w:pPr>
          </w:p>
          <w:p w14:paraId="77CFE738" w14:textId="77777777" w:rsidR="00360FAE" w:rsidRPr="006974AC" w:rsidRDefault="00360FAE" w:rsidP="006974AC">
            <w:pPr>
              <w:spacing w:after="0" w:line="240" w:lineRule="auto"/>
              <w:ind w:left="0" w:right="0" w:hanging="11"/>
              <w:jc w:val="center"/>
              <w:rPr>
                <w:b/>
                <w:sz w:val="22"/>
              </w:rPr>
            </w:pPr>
          </w:p>
          <w:p w14:paraId="7DE64906" w14:textId="77777777" w:rsidR="00360FAE" w:rsidRPr="006974AC" w:rsidRDefault="00360FAE" w:rsidP="006974AC">
            <w:pPr>
              <w:spacing w:after="0" w:line="240" w:lineRule="auto"/>
              <w:ind w:left="0" w:right="0" w:hanging="11"/>
              <w:jc w:val="center"/>
              <w:rPr>
                <w:b/>
                <w:sz w:val="22"/>
              </w:rPr>
            </w:pPr>
          </w:p>
          <w:p w14:paraId="068C6AC9" w14:textId="77777777" w:rsidR="00360FAE" w:rsidRPr="006974AC" w:rsidRDefault="00360FAE" w:rsidP="006974AC">
            <w:pPr>
              <w:spacing w:after="0" w:line="240" w:lineRule="auto"/>
              <w:ind w:left="0" w:right="0" w:hanging="11"/>
              <w:jc w:val="center"/>
              <w:rPr>
                <w:b/>
                <w:bCs/>
                <w:sz w:val="22"/>
              </w:rPr>
            </w:pPr>
            <w:r w:rsidRPr="006974AC">
              <w:rPr>
                <w:b/>
                <w:sz w:val="22"/>
              </w:rPr>
              <w:t xml:space="preserve">DIP. </w:t>
            </w:r>
            <w:r w:rsidRPr="006974AC">
              <w:rPr>
                <w:b/>
                <w:bCs/>
                <w:sz w:val="22"/>
              </w:rPr>
              <w:t xml:space="preserve">RAÚL ANTONIO ROMERO </w:t>
            </w:r>
          </w:p>
          <w:p w14:paraId="53E96162" w14:textId="77777777" w:rsidR="00360FAE" w:rsidRPr="006974AC" w:rsidRDefault="00360FAE" w:rsidP="006974AC">
            <w:pPr>
              <w:spacing w:after="0" w:line="240" w:lineRule="auto"/>
              <w:ind w:left="0" w:right="0" w:hanging="11"/>
              <w:jc w:val="center"/>
              <w:rPr>
                <w:b/>
                <w:sz w:val="22"/>
              </w:rPr>
            </w:pPr>
            <w:r w:rsidRPr="006974AC">
              <w:rPr>
                <w:b/>
                <w:bCs/>
                <w:sz w:val="22"/>
              </w:rPr>
              <w:t>CHEL</w:t>
            </w:r>
            <w:r w:rsidRPr="006974AC">
              <w:rPr>
                <w:b/>
                <w:sz w:val="22"/>
              </w:rPr>
              <w:t>.</w:t>
            </w:r>
          </w:p>
        </w:tc>
        <w:tc>
          <w:tcPr>
            <w:tcW w:w="4831" w:type="dxa"/>
          </w:tcPr>
          <w:p w14:paraId="3B49C791" w14:textId="7394669D" w:rsidR="00360FAE" w:rsidRPr="006974AC" w:rsidRDefault="00360FAE" w:rsidP="006974AC">
            <w:pPr>
              <w:spacing w:after="0" w:line="240" w:lineRule="auto"/>
              <w:ind w:left="0" w:right="0" w:hanging="11"/>
              <w:jc w:val="center"/>
              <w:rPr>
                <w:b/>
                <w:sz w:val="22"/>
              </w:rPr>
            </w:pPr>
            <w:r w:rsidRPr="006974AC">
              <w:rPr>
                <w:b/>
                <w:sz w:val="22"/>
              </w:rPr>
              <w:t>SECRETARIO</w:t>
            </w:r>
          </w:p>
          <w:p w14:paraId="1879CCC9" w14:textId="77777777" w:rsidR="00360FAE" w:rsidRPr="006974AC" w:rsidRDefault="00360FAE" w:rsidP="006974AC">
            <w:pPr>
              <w:spacing w:after="0" w:line="240" w:lineRule="auto"/>
              <w:ind w:left="0" w:right="0" w:hanging="11"/>
              <w:jc w:val="center"/>
              <w:rPr>
                <w:b/>
                <w:sz w:val="22"/>
              </w:rPr>
            </w:pPr>
          </w:p>
          <w:p w14:paraId="13B1FCF6" w14:textId="77777777" w:rsidR="00360FAE" w:rsidRPr="006974AC" w:rsidRDefault="00360FAE" w:rsidP="006974AC">
            <w:pPr>
              <w:spacing w:after="0" w:line="240" w:lineRule="auto"/>
              <w:ind w:left="0" w:right="0" w:hanging="11"/>
              <w:jc w:val="center"/>
              <w:rPr>
                <w:b/>
                <w:sz w:val="22"/>
              </w:rPr>
            </w:pPr>
          </w:p>
          <w:p w14:paraId="2E4216DA" w14:textId="77777777" w:rsidR="00360FAE" w:rsidRPr="006974AC" w:rsidRDefault="00360FAE" w:rsidP="006974AC">
            <w:pPr>
              <w:spacing w:after="0" w:line="240" w:lineRule="auto"/>
              <w:ind w:left="0" w:right="0" w:hanging="11"/>
              <w:jc w:val="center"/>
              <w:rPr>
                <w:b/>
                <w:sz w:val="22"/>
              </w:rPr>
            </w:pPr>
          </w:p>
          <w:p w14:paraId="3873667D" w14:textId="77777777" w:rsidR="00360FAE" w:rsidRPr="006974AC" w:rsidRDefault="00360FAE" w:rsidP="006974AC">
            <w:pPr>
              <w:spacing w:after="0" w:line="240" w:lineRule="auto"/>
              <w:ind w:left="0" w:right="0" w:hanging="11"/>
              <w:jc w:val="center"/>
              <w:rPr>
                <w:b/>
                <w:sz w:val="22"/>
              </w:rPr>
            </w:pPr>
            <w:r w:rsidRPr="006974AC">
              <w:rPr>
                <w:b/>
                <w:sz w:val="22"/>
              </w:rPr>
              <w:t>DIP. RAFAEL ALEJANDRO ECHAZARRETA TORRES.</w:t>
            </w:r>
          </w:p>
        </w:tc>
      </w:tr>
    </w:tbl>
    <w:p w14:paraId="422F7B99" w14:textId="77777777" w:rsidR="00360FAE" w:rsidRPr="006974AC" w:rsidRDefault="00360FAE" w:rsidP="006974AC">
      <w:pPr>
        <w:autoSpaceDE w:val="0"/>
        <w:autoSpaceDN w:val="0"/>
        <w:adjustRightInd w:val="0"/>
        <w:spacing w:after="0" w:line="240" w:lineRule="auto"/>
        <w:rPr>
          <w:sz w:val="22"/>
        </w:rPr>
      </w:pPr>
    </w:p>
    <w:sectPr w:rsidR="00360FAE" w:rsidRPr="006974AC"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53334" w:rsidRPr="00D53334">
          <w:rPr>
            <w:rFonts w:ascii="Arial" w:hAnsi="Arial" w:cs="Arial"/>
            <w:noProof/>
            <w:lang w:val="es-ES"/>
          </w:rPr>
          <w:t>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A5061"/>
    <w:multiLevelType w:val="hybridMultilevel"/>
    <w:tmpl w:val="BCD49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4"/>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
  </w:num>
  <w:num w:numId="12">
    <w:abstractNumId w:val="2"/>
  </w:num>
  <w:num w:numId="13">
    <w:abstractNumId w:val="5"/>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3FB"/>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1B99"/>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0062"/>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4AC"/>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1186"/>
    <w:rsid w:val="006F4C79"/>
    <w:rsid w:val="006F692B"/>
    <w:rsid w:val="007012D9"/>
    <w:rsid w:val="007043D0"/>
    <w:rsid w:val="00704EE5"/>
    <w:rsid w:val="00705EAB"/>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E781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D0D"/>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541C"/>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17FE"/>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26D8"/>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34"/>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2CB0"/>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5FAB"/>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29F0"/>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026F"/>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41"/>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5D70-4215-4D97-B1F9-3F1B88CE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PC</cp:lastModifiedBy>
  <cp:revision>10</cp:revision>
  <cp:lastPrinted>2022-07-26T15:37:00Z</cp:lastPrinted>
  <dcterms:created xsi:type="dcterms:W3CDTF">2022-05-30T18:19:00Z</dcterms:created>
  <dcterms:modified xsi:type="dcterms:W3CDTF">2022-07-26T15:50:00Z</dcterms:modified>
</cp:coreProperties>
</file>